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b/>
          <w:bCs/>
          <w:sz w:val="28"/>
          <w:szCs w:val="28"/>
        </w:rPr>
        <w:t>Задание 1. Определите, к каким стилям относятся приводимые ниже тексты. В какой сфере общения используется каждый из них?</w:t>
      </w:r>
      <w:r w:rsidRPr="0084399F">
        <w:rPr>
          <w:sz w:val="28"/>
          <w:szCs w:val="28"/>
        </w:rPr>
        <w:t> 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rStyle w:val="a4"/>
          <w:sz w:val="28"/>
          <w:szCs w:val="28"/>
        </w:rPr>
        <w:t>а)</w:t>
      </w:r>
      <w:r w:rsidRPr="0084399F">
        <w:rPr>
          <w:sz w:val="28"/>
          <w:szCs w:val="28"/>
        </w:rPr>
        <w:t> Из выступления А.А. Ахматовой по ленинградскому радио в конце сентября 1941 г.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 xml:space="preserve">Мои дорогие сограждане, матери, жёны и сёстры Ленинграда. Вот уже больше месяца, как враг грозит нашему городу пленом, наносит ему тяжёлые раны. Городу Петра, городу Ленина, городу Пушкина, Достоевского и Блока, городу великой культуры и труда враг грозит смертью и позором. Я, как и все ленинградцы, замираю при самой мысли о том, что наш город, мой город может быть растоптан. Вся жизнь моя связана с Ленинградом – в Ленинграде я стала поэтом, Ленинград стал для моих стихов их дыханием. Я, как и все </w:t>
      </w:r>
      <w:proofErr w:type="gramStart"/>
      <w:r w:rsidRPr="0084399F">
        <w:rPr>
          <w:sz w:val="28"/>
          <w:szCs w:val="28"/>
        </w:rPr>
        <w:t>вы</w:t>
      </w:r>
      <w:proofErr w:type="gramEnd"/>
      <w:r w:rsidRPr="0084399F">
        <w:rPr>
          <w:sz w:val="28"/>
          <w:szCs w:val="28"/>
        </w:rPr>
        <w:t xml:space="preserve"> сейчас, живу одной непоколебимой верой в то, что Ленинград никогда не будет фашистским. Эта вера крепнет во мне, когда я вижу ленинградских женщин, которые просто и мужественно защищают Ленинград и поддерживают его обычную, человеческую жизнь.</w:t>
      </w:r>
    </w:p>
    <w:p w:rsidR="0084399F" w:rsidRPr="0084399F" w:rsidRDefault="0084399F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>Данный текст относится к публицистическому стилю речи.</w:t>
      </w:r>
      <w:r w:rsidRPr="0084399F">
        <w:rPr>
          <w:rFonts w:eastAsiaTheme="minorHAnsi"/>
          <w:sz w:val="28"/>
          <w:szCs w:val="28"/>
          <w:lang w:eastAsia="en-US"/>
        </w:rPr>
        <w:t xml:space="preserve"> </w:t>
      </w:r>
      <w:r w:rsidRPr="0084399F">
        <w:rPr>
          <w:sz w:val="28"/>
          <w:szCs w:val="28"/>
        </w:rPr>
        <w:t>Характеризуется использованием специальной общественно-политической лексики, логичностью и вместе с тем эмоциональностью.</w:t>
      </w:r>
      <w:r w:rsidRPr="0084399F">
        <w:rPr>
          <w:rFonts w:eastAsiaTheme="minorHAnsi"/>
          <w:sz w:val="28"/>
          <w:szCs w:val="28"/>
          <w:lang w:eastAsia="en-US"/>
        </w:rPr>
        <w:t xml:space="preserve"> </w:t>
      </w:r>
      <w:r w:rsidRPr="0084399F">
        <w:rPr>
          <w:sz w:val="28"/>
          <w:szCs w:val="28"/>
        </w:rPr>
        <w:t>Сфера использования - официальная обстановка (статьи газет и журналов, телевидение, радио, митинги, собрания).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rStyle w:val="a4"/>
          <w:sz w:val="28"/>
          <w:szCs w:val="28"/>
        </w:rPr>
        <w:t>б)</w:t>
      </w:r>
      <w:r w:rsidRPr="0084399F">
        <w:rPr>
          <w:sz w:val="28"/>
          <w:szCs w:val="28"/>
        </w:rPr>
        <w:t> Протокол заседания ЦК РСДР</w:t>
      </w:r>
      <w:proofErr w:type="gramStart"/>
      <w:r w:rsidRPr="0084399F">
        <w:rPr>
          <w:sz w:val="28"/>
          <w:szCs w:val="28"/>
        </w:rPr>
        <w:t>П(</w:t>
      </w:r>
      <w:proofErr w:type="gramEnd"/>
      <w:r w:rsidRPr="0084399F">
        <w:rPr>
          <w:sz w:val="28"/>
          <w:szCs w:val="28"/>
        </w:rPr>
        <w:t>б) от 21 октября (3 ноября) 1917 г.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 xml:space="preserve">Присутствовали: Троцкий, Свердлов, Дзержинский, Сталин, Иоффе, Сокольников, </w:t>
      </w:r>
      <w:proofErr w:type="spellStart"/>
      <w:r w:rsidRPr="0084399F">
        <w:rPr>
          <w:sz w:val="28"/>
          <w:szCs w:val="28"/>
        </w:rPr>
        <w:t>Муранов</w:t>
      </w:r>
      <w:proofErr w:type="spellEnd"/>
      <w:r w:rsidRPr="0084399F">
        <w:rPr>
          <w:sz w:val="28"/>
          <w:szCs w:val="28"/>
        </w:rPr>
        <w:t xml:space="preserve">, </w:t>
      </w:r>
      <w:proofErr w:type="spellStart"/>
      <w:r w:rsidRPr="0084399F">
        <w:rPr>
          <w:sz w:val="28"/>
          <w:szCs w:val="28"/>
        </w:rPr>
        <w:t>Милютин</w:t>
      </w:r>
      <w:proofErr w:type="spellEnd"/>
      <w:r w:rsidRPr="0084399F">
        <w:rPr>
          <w:sz w:val="28"/>
          <w:szCs w:val="28"/>
        </w:rPr>
        <w:t>.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>1) Доклад о Северном фронте. Тов. Свердлов сообщает о положении дел на Северном фронте.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>2) Петроградский Исполнительный комитет Совета рабочих и солдатских депутатов.</w:t>
      </w:r>
      <w:r w:rsidRPr="0084399F">
        <w:rPr>
          <w:sz w:val="28"/>
          <w:szCs w:val="28"/>
        </w:rPr>
        <w:br/>
        <w:t>Тов. Дзержинский о полной дезорганизации в Исполнительном комитете, предлагает обязать всех членов Исполнительного комитета – большевиков непременно работать в Исполнительном комитете или выйти оттуда.</w:t>
      </w:r>
      <w:r w:rsidRPr="0084399F">
        <w:rPr>
          <w:sz w:val="28"/>
          <w:szCs w:val="28"/>
        </w:rPr>
        <w:br/>
      </w:r>
      <w:proofErr w:type="gramStart"/>
      <w:r w:rsidRPr="0084399F">
        <w:rPr>
          <w:sz w:val="28"/>
          <w:szCs w:val="28"/>
        </w:rPr>
        <w:t xml:space="preserve">Постановлено: ввести в Исполнительный комитет для работы тт. Володарского, Юренева, Милютина, </w:t>
      </w:r>
      <w:proofErr w:type="spellStart"/>
      <w:r w:rsidRPr="0084399F">
        <w:rPr>
          <w:sz w:val="28"/>
          <w:szCs w:val="28"/>
        </w:rPr>
        <w:t>Скалова</w:t>
      </w:r>
      <w:proofErr w:type="spellEnd"/>
      <w:r w:rsidRPr="0084399F">
        <w:rPr>
          <w:sz w:val="28"/>
          <w:szCs w:val="28"/>
        </w:rPr>
        <w:t xml:space="preserve">, Пахомова, Зорина, Дзержинского, Сталина, </w:t>
      </w:r>
      <w:proofErr w:type="spellStart"/>
      <w:r w:rsidRPr="0084399F">
        <w:rPr>
          <w:sz w:val="28"/>
          <w:szCs w:val="28"/>
        </w:rPr>
        <w:t>Лашевича</w:t>
      </w:r>
      <w:proofErr w:type="spellEnd"/>
      <w:r w:rsidRPr="0084399F">
        <w:rPr>
          <w:sz w:val="28"/>
          <w:szCs w:val="28"/>
        </w:rPr>
        <w:t>, Иоффе.</w:t>
      </w:r>
      <w:proofErr w:type="gramEnd"/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>3) Издание брошюры т. Ленина. Тов. Дзержинский сообщает о том, что в типографию сдано письмо Ленина для издания брошюрой. Решено отдельной брошюры не издавать.</w:t>
      </w:r>
    </w:p>
    <w:p w:rsidR="0001116D" w:rsidRPr="0084399F" w:rsidRDefault="0001116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lastRenderedPageBreak/>
        <w:t>Данный текст относится к официально-деловому стилю речи. Характеризуется официально-деловой лексикой, устойчивыми оборотами речи и синтаксическими конструкциями, канцеляризмами. Используется в официальной среде: законодательстве, делопроизводстве, административно-управленческой деятельности.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rStyle w:val="a4"/>
          <w:sz w:val="28"/>
          <w:szCs w:val="28"/>
        </w:rPr>
        <w:t>в)</w:t>
      </w:r>
      <w:r w:rsidRPr="0084399F">
        <w:rPr>
          <w:sz w:val="28"/>
          <w:szCs w:val="28"/>
        </w:rPr>
        <w:t> Из книги Д.Э. Розенталя «Как лучше сказать?».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 xml:space="preserve">Таким образом, наряду с вариантами нормы, возникающими в хронологическом плане (старые и новые варианты), сосуществуют варианты, обязанные своим появлением выделению в языке различных стилей (книжные и разговорные варианты). Остаётся добавить, что, как правило, старые варианты совпадают </w:t>
      </w:r>
      <w:proofErr w:type="gramStart"/>
      <w:r w:rsidRPr="0084399F">
        <w:rPr>
          <w:sz w:val="28"/>
          <w:szCs w:val="28"/>
        </w:rPr>
        <w:t>с</w:t>
      </w:r>
      <w:proofErr w:type="gramEnd"/>
      <w:r w:rsidRPr="0084399F">
        <w:rPr>
          <w:sz w:val="28"/>
          <w:szCs w:val="28"/>
        </w:rPr>
        <w:t xml:space="preserve"> книжными, а новые – с разговорными. Наличие вариантов нормы, наличие двояких форм для выражения одного и того же языкового явления обогащает язык, создает возможности более точного оформления высказывания. Но при этом выбор в каждом конкретном случае должен быть обоснован, должен быть стилистически оправдан.</w:t>
      </w:r>
    </w:p>
    <w:p w:rsidR="0084399F" w:rsidRPr="0084399F" w:rsidRDefault="0084399F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>Данный текст относится к научному стилю речи.</w:t>
      </w:r>
      <w:r w:rsidRPr="0084399F">
        <w:rPr>
          <w:rFonts w:eastAsiaTheme="minorHAnsi"/>
          <w:sz w:val="28"/>
          <w:szCs w:val="28"/>
          <w:lang w:eastAsia="en-US"/>
        </w:rPr>
        <w:t xml:space="preserve"> </w:t>
      </w:r>
      <w:r w:rsidRPr="0084399F">
        <w:rPr>
          <w:sz w:val="28"/>
          <w:szCs w:val="28"/>
        </w:rPr>
        <w:t>Используется в официальной обстановке и характеризуется строгой логичностью, объективностью, точностью и обобщённостью, использованием слов-терминов, профессионализмов.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rStyle w:val="a4"/>
          <w:sz w:val="28"/>
          <w:szCs w:val="28"/>
        </w:rPr>
        <w:t>г)</w:t>
      </w:r>
      <w:r w:rsidRPr="0084399F">
        <w:rPr>
          <w:sz w:val="28"/>
          <w:szCs w:val="28"/>
        </w:rPr>
        <w:t> Из магнитофонных записей разговора.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>– Ну чего же тебе рассказать-то. В деревню люблю ездить. Отдыхаешь душой и телом. То в огороде покопаешься. То сорняки повыдёргиваешь. А когда молодой-то был, на велосипеде катал сестру свою. Вот. А ещё мы вечером любили в бадминтон играть. Ага. Я ей в руки стараюсь, а она то влево, то вправо пуляет. Я и бегаю туда-сюда за этим, за ракеткой маленькой, волан. А ты играла когда-нибудь в бадминтон?</w:t>
      </w:r>
      <w:r w:rsidRPr="0084399F">
        <w:rPr>
          <w:sz w:val="28"/>
          <w:szCs w:val="28"/>
        </w:rPr>
        <w:br/>
        <w:t>– Угу.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>– А ещё рыбачить люблю. Я часто ходил на озеро. На старицу.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>– Куда?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>– Это река вот раньше протекала. А потом нашла свое место.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>– То есть это новое русло и есть старица?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>– Нет, старое. Там рыбы много было. Щук навалом.</w:t>
      </w:r>
    </w:p>
    <w:p w:rsidR="007551D0" w:rsidRPr="0084399F" w:rsidRDefault="007551D0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 xml:space="preserve">Данный текст относится к разговорному стилю речи. Характеризуется непринуждённостью, отсутствием формальностей, эмоциональностью, </w:t>
      </w:r>
      <w:r w:rsidRPr="0084399F">
        <w:rPr>
          <w:sz w:val="28"/>
          <w:szCs w:val="28"/>
        </w:rPr>
        <w:lastRenderedPageBreak/>
        <w:t>образностью и простотой. Сфера употребления: дружеская беседа, записка, частное письмо, повседневное общение.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rStyle w:val="a4"/>
          <w:sz w:val="28"/>
          <w:szCs w:val="28"/>
        </w:rPr>
        <w:t>д)</w:t>
      </w:r>
      <w:r w:rsidRPr="0084399F">
        <w:rPr>
          <w:sz w:val="28"/>
          <w:szCs w:val="28"/>
        </w:rPr>
        <w:t> Из рассказа И.А. Бунина «Последнее свидание».</w:t>
      </w:r>
    </w:p>
    <w:p w:rsidR="00CE7EFD" w:rsidRPr="0084399F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 xml:space="preserve">В сырых лунных полях тускло белела полынь на межах. Большекрылые совы бесшумно, неожиданно взвивались с </w:t>
      </w:r>
      <w:proofErr w:type="gramStart"/>
      <w:r w:rsidRPr="0084399F">
        <w:rPr>
          <w:sz w:val="28"/>
          <w:szCs w:val="28"/>
        </w:rPr>
        <w:t>меж</w:t>
      </w:r>
      <w:proofErr w:type="gramEnd"/>
      <w:r w:rsidRPr="0084399F">
        <w:rPr>
          <w:sz w:val="28"/>
          <w:szCs w:val="28"/>
        </w:rPr>
        <w:t xml:space="preserve"> – и лошадь всхрапывала, шарахалась. Дорога вошла в мелкий лес, мёртвый, холодный от луны и росы. Луна, яркая и точно мокрая, мелькала по голым верхушкам, и голые сучья сливались с её влажным блеском, исчезали в нём. Горько пахло осиновой корой, оврагами с прелой </w:t>
      </w:r>
      <w:proofErr w:type="spellStart"/>
      <w:r w:rsidRPr="0084399F">
        <w:rPr>
          <w:sz w:val="28"/>
          <w:szCs w:val="28"/>
        </w:rPr>
        <w:t>листвою</w:t>
      </w:r>
      <w:proofErr w:type="spellEnd"/>
      <w:r w:rsidRPr="0084399F">
        <w:rPr>
          <w:sz w:val="28"/>
          <w:szCs w:val="28"/>
        </w:rPr>
        <w:t>...</w:t>
      </w:r>
    </w:p>
    <w:p w:rsidR="009C6201" w:rsidRPr="0084399F" w:rsidRDefault="009C6201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4399F">
        <w:rPr>
          <w:sz w:val="28"/>
          <w:szCs w:val="28"/>
        </w:rPr>
        <w:t>Данный текст относится к художественному стилю речи.</w:t>
      </w:r>
      <w:r w:rsidRPr="0084399F">
        <w:rPr>
          <w:rFonts w:eastAsiaTheme="minorHAnsi"/>
          <w:sz w:val="28"/>
          <w:szCs w:val="28"/>
          <w:lang w:eastAsia="en-US"/>
        </w:rPr>
        <w:t xml:space="preserve"> </w:t>
      </w:r>
      <w:r w:rsidRPr="0084399F">
        <w:rPr>
          <w:sz w:val="28"/>
          <w:szCs w:val="28"/>
        </w:rPr>
        <w:t>Это стиль образно-поэтический, сфера его применения - художественные произведения русской литературы. Главная функция - изображение и воздействие. Используется во всех литературных жанрах: комедия, трагедия, повесть, рассказ, роман и др.</w:t>
      </w:r>
    </w:p>
    <w:p w:rsidR="00F73BB8" w:rsidRPr="00813F95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13F95">
        <w:rPr>
          <w:b/>
          <w:bCs/>
          <w:sz w:val="28"/>
          <w:szCs w:val="28"/>
        </w:rPr>
        <w:t>Задание 2. Определите стилистическую окраску слов и подберите к ним синонимы иной стилистической окраски.</w:t>
      </w:r>
      <w:r w:rsidRPr="00813F95">
        <w:rPr>
          <w:sz w:val="28"/>
          <w:szCs w:val="28"/>
        </w:rPr>
        <w:t> </w:t>
      </w:r>
    </w:p>
    <w:p w:rsidR="00F73BB8" w:rsidRPr="00813F95" w:rsidRDefault="00CE7EFD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13F95">
        <w:rPr>
          <w:sz w:val="28"/>
          <w:szCs w:val="28"/>
        </w:rPr>
        <w:t>Болезнь</w:t>
      </w:r>
      <w:r w:rsidR="00F73BB8" w:rsidRPr="00813F95">
        <w:rPr>
          <w:sz w:val="28"/>
          <w:szCs w:val="28"/>
        </w:rPr>
        <w:t xml:space="preserve"> (</w:t>
      </w:r>
      <w:proofErr w:type="spellStart"/>
      <w:r w:rsidR="00F73BB8" w:rsidRPr="00813F95">
        <w:rPr>
          <w:sz w:val="28"/>
          <w:szCs w:val="28"/>
        </w:rPr>
        <w:t>нейтр</w:t>
      </w:r>
      <w:proofErr w:type="spellEnd"/>
      <w:r w:rsidR="00F73BB8" w:rsidRPr="00813F95">
        <w:rPr>
          <w:sz w:val="28"/>
          <w:szCs w:val="28"/>
        </w:rPr>
        <w:t>.) – хворь (</w:t>
      </w:r>
      <w:proofErr w:type="gramStart"/>
      <w:r w:rsidR="00F73BB8" w:rsidRPr="00813F95">
        <w:rPr>
          <w:sz w:val="28"/>
          <w:szCs w:val="28"/>
        </w:rPr>
        <w:t>прост</w:t>
      </w:r>
      <w:proofErr w:type="gramEnd"/>
      <w:r w:rsidR="00F73BB8" w:rsidRPr="00813F95">
        <w:rPr>
          <w:sz w:val="28"/>
          <w:szCs w:val="28"/>
        </w:rPr>
        <w:t>.)</w:t>
      </w:r>
    </w:p>
    <w:p w:rsidR="00F73BB8" w:rsidRPr="00813F95" w:rsidRDefault="00F73BB8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13F95">
        <w:rPr>
          <w:sz w:val="28"/>
          <w:szCs w:val="28"/>
        </w:rPr>
        <w:t>Д</w:t>
      </w:r>
      <w:r w:rsidR="00CE7EFD" w:rsidRPr="00813F95">
        <w:rPr>
          <w:sz w:val="28"/>
          <w:szCs w:val="28"/>
        </w:rPr>
        <w:t>раться</w:t>
      </w:r>
      <w:r w:rsidRPr="00813F95">
        <w:rPr>
          <w:sz w:val="28"/>
          <w:szCs w:val="28"/>
        </w:rPr>
        <w:t xml:space="preserve"> (</w:t>
      </w:r>
      <w:proofErr w:type="spellStart"/>
      <w:r w:rsidRPr="00813F95">
        <w:rPr>
          <w:sz w:val="28"/>
          <w:szCs w:val="28"/>
        </w:rPr>
        <w:t>нейтр</w:t>
      </w:r>
      <w:proofErr w:type="spellEnd"/>
      <w:r w:rsidRPr="00813F95">
        <w:rPr>
          <w:sz w:val="28"/>
          <w:szCs w:val="28"/>
        </w:rPr>
        <w:t xml:space="preserve">.) – махаться (разг., </w:t>
      </w:r>
      <w:proofErr w:type="spellStart"/>
      <w:r w:rsidRPr="00813F95">
        <w:rPr>
          <w:sz w:val="28"/>
          <w:szCs w:val="28"/>
        </w:rPr>
        <w:t>сниж</w:t>
      </w:r>
      <w:proofErr w:type="spellEnd"/>
      <w:r w:rsidRPr="00813F95">
        <w:rPr>
          <w:sz w:val="28"/>
          <w:szCs w:val="28"/>
        </w:rPr>
        <w:t>., жарг.)</w:t>
      </w:r>
    </w:p>
    <w:p w:rsidR="00F73BB8" w:rsidRPr="00813F95" w:rsidRDefault="00F73BB8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13F95">
        <w:rPr>
          <w:sz w:val="28"/>
          <w:szCs w:val="28"/>
        </w:rPr>
        <w:t>Брести (разг.) – идти (</w:t>
      </w:r>
      <w:proofErr w:type="spellStart"/>
      <w:r w:rsidRPr="00813F95">
        <w:rPr>
          <w:sz w:val="28"/>
          <w:szCs w:val="28"/>
        </w:rPr>
        <w:t>нейтр</w:t>
      </w:r>
      <w:proofErr w:type="spellEnd"/>
      <w:r w:rsidRPr="00813F95">
        <w:rPr>
          <w:sz w:val="28"/>
          <w:szCs w:val="28"/>
        </w:rPr>
        <w:t>.)</w:t>
      </w:r>
    </w:p>
    <w:p w:rsidR="00F73BB8" w:rsidRPr="00813F95" w:rsidRDefault="00F73BB8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13F95">
        <w:rPr>
          <w:sz w:val="28"/>
          <w:szCs w:val="28"/>
        </w:rPr>
        <w:t>Рукоплескать (книжн.) – аплодировать (</w:t>
      </w:r>
      <w:proofErr w:type="spellStart"/>
      <w:r w:rsidRPr="00813F95">
        <w:rPr>
          <w:sz w:val="28"/>
          <w:szCs w:val="28"/>
        </w:rPr>
        <w:t>нейтр</w:t>
      </w:r>
      <w:proofErr w:type="spellEnd"/>
      <w:r w:rsidRPr="00813F95">
        <w:rPr>
          <w:sz w:val="28"/>
          <w:szCs w:val="28"/>
        </w:rPr>
        <w:t>.)</w:t>
      </w:r>
      <w:r w:rsidR="00CE7EFD" w:rsidRPr="00813F95">
        <w:rPr>
          <w:sz w:val="28"/>
          <w:szCs w:val="28"/>
        </w:rPr>
        <w:t xml:space="preserve"> </w:t>
      </w:r>
    </w:p>
    <w:p w:rsidR="00F73BB8" w:rsidRPr="00813F95" w:rsidRDefault="00F73BB8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13F95">
        <w:rPr>
          <w:sz w:val="28"/>
          <w:szCs w:val="28"/>
        </w:rPr>
        <w:t>Н</w:t>
      </w:r>
      <w:r w:rsidR="00CE7EFD" w:rsidRPr="00813F95">
        <w:rPr>
          <w:sz w:val="28"/>
          <w:szCs w:val="28"/>
        </w:rPr>
        <w:t>ичегонеделание</w:t>
      </w:r>
      <w:r w:rsidRPr="00813F95">
        <w:rPr>
          <w:sz w:val="28"/>
          <w:szCs w:val="28"/>
        </w:rPr>
        <w:t xml:space="preserve"> (разг.) – безделье (</w:t>
      </w:r>
      <w:proofErr w:type="spellStart"/>
      <w:r w:rsidRPr="00813F95">
        <w:rPr>
          <w:sz w:val="28"/>
          <w:szCs w:val="28"/>
        </w:rPr>
        <w:t>нейтр</w:t>
      </w:r>
      <w:proofErr w:type="spellEnd"/>
      <w:r w:rsidRPr="00813F95">
        <w:rPr>
          <w:sz w:val="28"/>
          <w:szCs w:val="28"/>
        </w:rPr>
        <w:t>.)</w:t>
      </w:r>
    </w:p>
    <w:p w:rsidR="00F73BB8" w:rsidRPr="00813F95" w:rsidRDefault="00F73BB8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13F95">
        <w:rPr>
          <w:sz w:val="28"/>
          <w:szCs w:val="28"/>
        </w:rPr>
        <w:t>В</w:t>
      </w:r>
      <w:r w:rsidR="00CE7EFD" w:rsidRPr="00813F95">
        <w:rPr>
          <w:sz w:val="28"/>
          <w:szCs w:val="28"/>
        </w:rPr>
        <w:t>оин</w:t>
      </w:r>
      <w:r w:rsidR="005B3B8E" w:rsidRPr="00813F95">
        <w:rPr>
          <w:sz w:val="28"/>
          <w:szCs w:val="28"/>
        </w:rPr>
        <w:t xml:space="preserve"> (высок.) – вояка (разг.)</w:t>
      </w:r>
    </w:p>
    <w:p w:rsidR="00F73BB8" w:rsidRPr="00813F95" w:rsidRDefault="00F73BB8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13F95">
        <w:rPr>
          <w:sz w:val="28"/>
          <w:szCs w:val="28"/>
        </w:rPr>
        <w:t>В</w:t>
      </w:r>
      <w:r w:rsidR="00CE7EFD" w:rsidRPr="00813F95">
        <w:rPr>
          <w:sz w:val="28"/>
          <w:szCs w:val="28"/>
        </w:rPr>
        <w:t>валиться</w:t>
      </w:r>
      <w:r w:rsidR="005B3B8E" w:rsidRPr="00813F95">
        <w:rPr>
          <w:sz w:val="28"/>
          <w:szCs w:val="28"/>
        </w:rPr>
        <w:t xml:space="preserve"> (разг.) – войти (</w:t>
      </w:r>
      <w:proofErr w:type="spellStart"/>
      <w:r w:rsidR="005B3B8E" w:rsidRPr="00813F95">
        <w:rPr>
          <w:sz w:val="28"/>
          <w:szCs w:val="28"/>
        </w:rPr>
        <w:t>нейтр</w:t>
      </w:r>
      <w:proofErr w:type="spellEnd"/>
      <w:r w:rsidR="005B3B8E" w:rsidRPr="00813F95">
        <w:rPr>
          <w:sz w:val="28"/>
          <w:szCs w:val="28"/>
        </w:rPr>
        <w:t>.)</w:t>
      </w:r>
    </w:p>
    <w:p w:rsidR="00F73BB8" w:rsidRPr="00813F95" w:rsidRDefault="00F73BB8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13F95">
        <w:rPr>
          <w:sz w:val="28"/>
          <w:szCs w:val="28"/>
        </w:rPr>
        <w:t>И</w:t>
      </w:r>
      <w:r w:rsidR="00CE7EFD" w:rsidRPr="00813F95">
        <w:rPr>
          <w:sz w:val="28"/>
          <w:szCs w:val="28"/>
        </w:rPr>
        <w:t>згнать</w:t>
      </w:r>
      <w:r w:rsidR="005B3B8E" w:rsidRPr="00813F95">
        <w:rPr>
          <w:sz w:val="28"/>
          <w:szCs w:val="28"/>
        </w:rPr>
        <w:t xml:space="preserve"> (книжн.) – выгнать (</w:t>
      </w:r>
      <w:proofErr w:type="spellStart"/>
      <w:r w:rsidR="005B3B8E" w:rsidRPr="00813F95">
        <w:rPr>
          <w:sz w:val="28"/>
          <w:szCs w:val="28"/>
        </w:rPr>
        <w:t>нейтр</w:t>
      </w:r>
      <w:proofErr w:type="spellEnd"/>
      <w:r w:rsidR="005B3B8E" w:rsidRPr="00813F95">
        <w:rPr>
          <w:sz w:val="28"/>
          <w:szCs w:val="28"/>
        </w:rPr>
        <w:t>.)</w:t>
      </w:r>
    </w:p>
    <w:p w:rsidR="00F73BB8" w:rsidRPr="00813F95" w:rsidRDefault="00BE037E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13F95">
        <w:rPr>
          <w:sz w:val="28"/>
          <w:szCs w:val="28"/>
        </w:rPr>
        <w:t>Бояться (</w:t>
      </w:r>
      <w:proofErr w:type="spellStart"/>
      <w:r w:rsidRPr="00813F95">
        <w:rPr>
          <w:sz w:val="28"/>
          <w:szCs w:val="28"/>
        </w:rPr>
        <w:t>нейтр</w:t>
      </w:r>
      <w:proofErr w:type="spellEnd"/>
      <w:r w:rsidRPr="00813F95">
        <w:rPr>
          <w:sz w:val="28"/>
          <w:szCs w:val="28"/>
        </w:rPr>
        <w:t xml:space="preserve">.) – </w:t>
      </w:r>
      <w:proofErr w:type="gramStart"/>
      <w:r w:rsidRPr="00813F95">
        <w:rPr>
          <w:sz w:val="28"/>
          <w:szCs w:val="28"/>
        </w:rPr>
        <w:t>малодушничать</w:t>
      </w:r>
      <w:proofErr w:type="gramEnd"/>
      <w:r w:rsidRPr="00813F95">
        <w:rPr>
          <w:sz w:val="28"/>
          <w:szCs w:val="28"/>
        </w:rPr>
        <w:t xml:space="preserve"> (разг.)</w:t>
      </w:r>
    </w:p>
    <w:p w:rsidR="00F73BB8" w:rsidRPr="00813F95" w:rsidRDefault="00813F95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proofErr w:type="gramStart"/>
      <w:r w:rsidRPr="00813F95">
        <w:rPr>
          <w:sz w:val="28"/>
          <w:szCs w:val="28"/>
        </w:rPr>
        <w:t>Л</w:t>
      </w:r>
      <w:r w:rsidR="00CE7EFD" w:rsidRPr="00813F95">
        <w:rPr>
          <w:sz w:val="28"/>
          <w:szCs w:val="28"/>
        </w:rPr>
        <w:t>ентяй</w:t>
      </w:r>
      <w:proofErr w:type="gramEnd"/>
      <w:r w:rsidR="00F73BB8" w:rsidRPr="00813F95">
        <w:rPr>
          <w:sz w:val="28"/>
          <w:szCs w:val="28"/>
        </w:rPr>
        <w:t xml:space="preserve"> (разг.) – ленивый человек (</w:t>
      </w:r>
      <w:proofErr w:type="spellStart"/>
      <w:r w:rsidR="00F73BB8" w:rsidRPr="00813F95">
        <w:rPr>
          <w:sz w:val="28"/>
          <w:szCs w:val="28"/>
        </w:rPr>
        <w:t>нейтр</w:t>
      </w:r>
      <w:proofErr w:type="spellEnd"/>
      <w:r w:rsidR="00F73BB8" w:rsidRPr="00813F95">
        <w:rPr>
          <w:sz w:val="28"/>
          <w:szCs w:val="28"/>
        </w:rPr>
        <w:t>.)</w:t>
      </w:r>
      <w:r w:rsidR="00CE7EFD" w:rsidRPr="00813F95">
        <w:rPr>
          <w:sz w:val="28"/>
          <w:szCs w:val="28"/>
        </w:rPr>
        <w:t xml:space="preserve"> </w:t>
      </w:r>
    </w:p>
    <w:p w:rsidR="00BE037E" w:rsidRPr="00813F95" w:rsidRDefault="00813F95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13F95">
        <w:rPr>
          <w:sz w:val="28"/>
          <w:szCs w:val="28"/>
        </w:rPr>
        <w:t>Н</w:t>
      </w:r>
      <w:r w:rsidR="00CE7EFD" w:rsidRPr="00813F95">
        <w:rPr>
          <w:sz w:val="28"/>
          <w:szCs w:val="28"/>
        </w:rPr>
        <w:t>астойчивый</w:t>
      </w:r>
      <w:r w:rsidR="00BE037E" w:rsidRPr="00813F95">
        <w:rPr>
          <w:sz w:val="28"/>
          <w:szCs w:val="28"/>
        </w:rPr>
        <w:t xml:space="preserve"> (</w:t>
      </w:r>
      <w:proofErr w:type="spellStart"/>
      <w:r w:rsidR="00BE037E" w:rsidRPr="00813F95">
        <w:rPr>
          <w:sz w:val="28"/>
          <w:szCs w:val="28"/>
        </w:rPr>
        <w:t>нейтр</w:t>
      </w:r>
      <w:proofErr w:type="spellEnd"/>
      <w:r w:rsidR="00BE037E" w:rsidRPr="00813F95">
        <w:rPr>
          <w:sz w:val="28"/>
          <w:szCs w:val="28"/>
        </w:rPr>
        <w:t>.) – упертый (разг.)</w:t>
      </w:r>
    </w:p>
    <w:p w:rsidR="00BE037E" w:rsidRPr="00813F95" w:rsidRDefault="00813F95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13F95">
        <w:rPr>
          <w:sz w:val="28"/>
          <w:szCs w:val="28"/>
        </w:rPr>
        <w:t>Н</w:t>
      </w:r>
      <w:r w:rsidR="00CE7EFD" w:rsidRPr="00813F95">
        <w:rPr>
          <w:sz w:val="28"/>
          <w:szCs w:val="28"/>
        </w:rPr>
        <w:t>еобразованный</w:t>
      </w:r>
      <w:r w:rsidR="00BE037E" w:rsidRPr="00813F95">
        <w:rPr>
          <w:sz w:val="28"/>
          <w:szCs w:val="28"/>
        </w:rPr>
        <w:t xml:space="preserve"> (</w:t>
      </w:r>
      <w:proofErr w:type="spellStart"/>
      <w:r w:rsidR="00BE037E" w:rsidRPr="00813F95">
        <w:rPr>
          <w:sz w:val="28"/>
          <w:szCs w:val="28"/>
        </w:rPr>
        <w:t>нейтр</w:t>
      </w:r>
      <w:proofErr w:type="spellEnd"/>
      <w:r w:rsidR="00BE037E" w:rsidRPr="00813F95">
        <w:rPr>
          <w:sz w:val="28"/>
          <w:szCs w:val="28"/>
        </w:rPr>
        <w:t>.) – малосведущий (книжн.)</w:t>
      </w:r>
    </w:p>
    <w:p w:rsidR="00CE7EFD" w:rsidRPr="00813F95" w:rsidRDefault="00813F95" w:rsidP="0084399F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13F95">
        <w:rPr>
          <w:sz w:val="28"/>
          <w:szCs w:val="28"/>
        </w:rPr>
        <w:t>З</w:t>
      </w:r>
      <w:r w:rsidR="00CE7EFD" w:rsidRPr="00813F95">
        <w:rPr>
          <w:sz w:val="28"/>
          <w:szCs w:val="28"/>
        </w:rPr>
        <w:t>дешний</w:t>
      </w:r>
      <w:r w:rsidR="00BE037E" w:rsidRPr="00813F95">
        <w:rPr>
          <w:sz w:val="28"/>
          <w:szCs w:val="28"/>
        </w:rPr>
        <w:t xml:space="preserve"> (разг.) – местный (</w:t>
      </w:r>
      <w:proofErr w:type="spellStart"/>
      <w:r w:rsidR="00BE037E" w:rsidRPr="00813F95">
        <w:rPr>
          <w:sz w:val="28"/>
          <w:szCs w:val="28"/>
        </w:rPr>
        <w:t>нейтр</w:t>
      </w:r>
      <w:proofErr w:type="spellEnd"/>
      <w:r w:rsidR="00BE037E" w:rsidRPr="00813F95">
        <w:rPr>
          <w:sz w:val="28"/>
          <w:szCs w:val="28"/>
        </w:rPr>
        <w:t>.)</w:t>
      </w:r>
      <w:r w:rsidR="00CE7EFD" w:rsidRPr="00813F95">
        <w:rPr>
          <w:sz w:val="28"/>
          <w:szCs w:val="28"/>
        </w:rPr>
        <w:t>.</w:t>
      </w:r>
    </w:p>
    <w:p w:rsidR="002B4B72" w:rsidRDefault="00C6393E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9F"/>
    <w:rsid w:val="0001116D"/>
    <w:rsid w:val="00115587"/>
    <w:rsid w:val="001B7030"/>
    <w:rsid w:val="005B3B8E"/>
    <w:rsid w:val="007551D0"/>
    <w:rsid w:val="00813F95"/>
    <w:rsid w:val="0084399F"/>
    <w:rsid w:val="009C6201"/>
    <w:rsid w:val="009F5891"/>
    <w:rsid w:val="00BE037E"/>
    <w:rsid w:val="00C10C9F"/>
    <w:rsid w:val="00C6393E"/>
    <w:rsid w:val="00CE7EFD"/>
    <w:rsid w:val="00DB35E3"/>
    <w:rsid w:val="00F7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EFD"/>
    <w:rPr>
      <w:b/>
      <w:bCs/>
    </w:rPr>
  </w:style>
  <w:style w:type="character" w:styleId="a5">
    <w:name w:val="Hyperlink"/>
    <w:basedOn w:val="a0"/>
    <w:uiPriority w:val="99"/>
    <w:unhideWhenUsed/>
    <w:rsid w:val="00F73B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EFD"/>
    <w:rPr>
      <w:b/>
      <w:bCs/>
    </w:rPr>
  </w:style>
  <w:style w:type="character" w:styleId="a5">
    <w:name w:val="Hyperlink"/>
    <w:basedOn w:val="a0"/>
    <w:uiPriority w:val="99"/>
    <w:unhideWhenUsed/>
    <w:rsid w:val="00F73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Валерий</cp:lastModifiedBy>
  <cp:revision>9</cp:revision>
  <dcterms:created xsi:type="dcterms:W3CDTF">2021-04-21T17:03:00Z</dcterms:created>
  <dcterms:modified xsi:type="dcterms:W3CDTF">2021-04-21T17:45:00Z</dcterms:modified>
</cp:coreProperties>
</file>